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C83" w:rsidRDefault="0099583A" w:rsidP="00407C83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Вариант 6</w:t>
      </w:r>
    </w:p>
    <w:p w:rsidR="00407C83" w:rsidRPr="00407C83" w:rsidRDefault="00407C83" w:rsidP="00407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604E4" w:rsidRPr="009A59CF" w:rsidRDefault="005604E4" w:rsidP="005604E4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sz w:val="28"/>
          <w:szCs w:val="28"/>
        </w:rPr>
        <w:t xml:space="preserve">1. Высота верхней границы мезосферы: </w:t>
      </w:r>
    </w:p>
    <w:p w:rsidR="00B023EC" w:rsidRPr="009A59CF" w:rsidRDefault="005604E4" w:rsidP="005604E4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sz w:val="28"/>
          <w:szCs w:val="28"/>
        </w:rPr>
        <w:t xml:space="preserve">а) 7-8 км, б) 50-55 км, </w:t>
      </w:r>
      <w:r w:rsidRPr="00730957">
        <w:rPr>
          <w:rFonts w:ascii="Times New Roman" w:hAnsi="Times New Roman" w:cs="Times New Roman"/>
          <w:sz w:val="28"/>
          <w:szCs w:val="28"/>
        </w:rPr>
        <w:t>в)</w:t>
      </w:r>
      <w:r w:rsidRPr="009A59CF">
        <w:rPr>
          <w:rFonts w:ascii="Times New Roman" w:hAnsi="Times New Roman" w:cs="Times New Roman"/>
          <w:sz w:val="28"/>
          <w:szCs w:val="28"/>
        </w:rPr>
        <w:t xml:space="preserve"> 80-95 км, г) 100-110км</w:t>
      </w:r>
    </w:p>
    <w:p w:rsidR="00730957" w:rsidRDefault="00730957" w:rsidP="005604E4">
      <w:pPr>
        <w:rPr>
          <w:rFonts w:ascii="Times New Roman" w:hAnsi="Times New Roman" w:cs="Times New Roman"/>
          <w:sz w:val="28"/>
          <w:szCs w:val="28"/>
        </w:rPr>
      </w:pPr>
    </w:p>
    <w:p w:rsidR="005604E4" w:rsidRPr="009A59CF" w:rsidRDefault="005604E4" w:rsidP="005604E4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sz w:val="28"/>
          <w:szCs w:val="28"/>
        </w:rPr>
        <w:t xml:space="preserve">2. Формула инсоляции: </w:t>
      </w:r>
    </w:p>
    <w:p w:rsidR="005604E4" w:rsidRPr="009A59CF" w:rsidRDefault="005604E4" w:rsidP="005604E4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97200" cy="266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957" w:rsidRDefault="00730957" w:rsidP="005604E4">
      <w:pPr>
        <w:rPr>
          <w:rFonts w:ascii="Times New Roman" w:hAnsi="Times New Roman" w:cs="Times New Roman"/>
          <w:sz w:val="28"/>
          <w:szCs w:val="28"/>
        </w:rPr>
      </w:pPr>
    </w:p>
    <w:p w:rsidR="005604E4" w:rsidRPr="009A59CF" w:rsidRDefault="005604E4" w:rsidP="005604E4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sz w:val="28"/>
          <w:szCs w:val="28"/>
        </w:rPr>
        <w:t xml:space="preserve">3. Формула барической ступени: </w:t>
      </w:r>
    </w:p>
    <w:p w:rsidR="009A59CF" w:rsidRPr="009A59CF" w:rsidRDefault="005604E4" w:rsidP="005604E4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44750" cy="787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78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957" w:rsidRDefault="00730957" w:rsidP="009A59CF">
      <w:pPr>
        <w:rPr>
          <w:rFonts w:ascii="Times New Roman" w:hAnsi="Times New Roman" w:cs="Times New Roman"/>
          <w:sz w:val="28"/>
          <w:szCs w:val="28"/>
        </w:rPr>
      </w:pPr>
    </w:p>
    <w:p w:rsidR="009A59CF" w:rsidRPr="009A59CF" w:rsidRDefault="009A59CF" w:rsidP="009A59CF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sz w:val="28"/>
          <w:szCs w:val="28"/>
        </w:rPr>
        <w:t xml:space="preserve">4. Высота верхней границы стратосферы: </w:t>
      </w:r>
    </w:p>
    <w:p w:rsidR="009A59CF" w:rsidRPr="009A59CF" w:rsidRDefault="009A59CF" w:rsidP="009A59CF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sz w:val="28"/>
          <w:szCs w:val="28"/>
        </w:rPr>
        <w:t xml:space="preserve">а) 20-30 км, б) 10-20 км, </w:t>
      </w:r>
      <w:r w:rsidRPr="00730957">
        <w:rPr>
          <w:rFonts w:ascii="Times New Roman" w:hAnsi="Times New Roman" w:cs="Times New Roman"/>
          <w:sz w:val="28"/>
          <w:szCs w:val="28"/>
        </w:rPr>
        <w:t>в)</w:t>
      </w:r>
      <w:r w:rsidRPr="009A59CF">
        <w:rPr>
          <w:rFonts w:ascii="Times New Roman" w:hAnsi="Times New Roman" w:cs="Times New Roman"/>
          <w:sz w:val="28"/>
          <w:szCs w:val="28"/>
        </w:rPr>
        <w:t xml:space="preserve"> 50-55 км, г) 80- 85 км.</w:t>
      </w:r>
    </w:p>
    <w:p w:rsidR="00730957" w:rsidRDefault="00730957" w:rsidP="009A59CF">
      <w:pPr>
        <w:rPr>
          <w:rFonts w:ascii="Times New Roman" w:hAnsi="Times New Roman" w:cs="Times New Roman"/>
          <w:sz w:val="28"/>
          <w:szCs w:val="28"/>
        </w:rPr>
      </w:pPr>
    </w:p>
    <w:p w:rsidR="009A59CF" w:rsidRPr="009A59CF" w:rsidRDefault="0099583A" w:rsidP="009A59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A59CF">
        <w:rPr>
          <w:rFonts w:ascii="Times New Roman" w:hAnsi="Times New Roman" w:cs="Times New Roman"/>
          <w:sz w:val="28"/>
          <w:szCs w:val="28"/>
        </w:rPr>
        <w:t xml:space="preserve">. </w:t>
      </w:r>
      <w:r w:rsidR="009A59CF" w:rsidRPr="009A59CF">
        <w:rPr>
          <w:rFonts w:ascii="Times New Roman" w:hAnsi="Times New Roman" w:cs="Times New Roman"/>
          <w:sz w:val="28"/>
          <w:szCs w:val="28"/>
        </w:rPr>
        <w:t xml:space="preserve">В каком слое атмосферы находится основная масса озона: </w:t>
      </w:r>
    </w:p>
    <w:p w:rsidR="0056183E" w:rsidRDefault="009A59CF" w:rsidP="009A59CF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sz w:val="28"/>
          <w:szCs w:val="28"/>
        </w:rPr>
        <w:t>а) тропосфера, б) мезосфера, в) стратосфера, г) термосфера.</w:t>
      </w:r>
    </w:p>
    <w:p w:rsidR="00730957" w:rsidRDefault="00730957" w:rsidP="0056183E">
      <w:pPr>
        <w:rPr>
          <w:rFonts w:ascii="Times New Roman" w:hAnsi="Times New Roman" w:cs="Times New Roman"/>
          <w:sz w:val="28"/>
          <w:szCs w:val="28"/>
        </w:rPr>
      </w:pPr>
    </w:p>
    <w:p w:rsidR="0056183E" w:rsidRPr="0056183E" w:rsidRDefault="0099583A" w:rsidP="005618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6183E">
        <w:rPr>
          <w:rFonts w:ascii="Times New Roman" w:hAnsi="Times New Roman" w:cs="Times New Roman"/>
          <w:sz w:val="28"/>
          <w:szCs w:val="28"/>
        </w:rPr>
        <w:t xml:space="preserve">. </w:t>
      </w:r>
      <w:r w:rsidR="0056183E" w:rsidRPr="0056183E">
        <w:rPr>
          <w:rFonts w:ascii="Times New Roman" w:hAnsi="Times New Roman" w:cs="Times New Roman"/>
          <w:sz w:val="28"/>
          <w:szCs w:val="28"/>
        </w:rPr>
        <w:t xml:space="preserve">В каком году была организована Главная Геофизическая Обсерватория в Петербурге? </w:t>
      </w:r>
    </w:p>
    <w:p w:rsidR="0056183E" w:rsidRDefault="0056183E" w:rsidP="0056183E">
      <w:pPr>
        <w:rPr>
          <w:rFonts w:ascii="Times New Roman" w:hAnsi="Times New Roman" w:cs="Times New Roman"/>
          <w:sz w:val="28"/>
          <w:szCs w:val="28"/>
        </w:rPr>
      </w:pPr>
      <w:r w:rsidRPr="0056183E">
        <w:rPr>
          <w:rFonts w:ascii="Times New Roman" w:hAnsi="Times New Roman" w:cs="Times New Roman"/>
          <w:sz w:val="28"/>
          <w:szCs w:val="28"/>
        </w:rPr>
        <w:t xml:space="preserve">а) 1885, б) 1892, </w:t>
      </w:r>
      <w:r w:rsidRPr="00730957">
        <w:rPr>
          <w:rFonts w:ascii="Times New Roman" w:hAnsi="Times New Roman" w:cs="Times New Roman"/>
          <w:sz w:val="28"/>
          <w:szCs w:val="28"/>
        </w:rPr>
        <w:t>в)</w:t>
      </w:r>
      <w:r w:rsidRPr="0056183E">
        <w:rPr>
          <w:rFonts w:ascii="Times New Roman" w:hAnsi="Times New Roman" w:cs="Times New Roman"/>
          <w:sz w:val="28"/>
          <w:szCs w:val="28"/>
        </w:rPr>
        <w:t xml:space="preserve"> 1849, г) 1912, д) 1918.</w:t>
      </w:r>
    </w:p>
    <w:p w:rsidR="00730957" w:rsidRDefault="00730957" w:rsidP="0056183E">
      <w:pPr>
        <w:rPr>
          <w:rFonts w:ascii="Times New Roman" w:hAnsi="Times New Roman" w:cs="Times New Roman"/>
          <w:sz w:val="28"/>
          <w:szCs w:val="28"/>
        </w:rPr>
      </w:pPr>
    </w:p>
    <w:p w:rsidR="00730957" w:rsidRPr="00730957" w:rsidRDefault="0099583A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730957">
        <w:rPr>
          <w:rFonts w:ascii="Times New Roman" w:hAnsi="Times New Roman" w:cs="Times New Roman"/>
          <w:sz w:val="28"/>
          <w:szCs w:val="28"/>
        </w:rPr>
        <w:t xml:space="preserve">. </w:t>
      </w:r>
      <w:r w:rsidR="00730957" w:rsidRPr="00730957">
        <w:rPr>
          <w:rFonts w:ascii="Times New Roman" w:hAnsi="Times New Roman" w:cs="Times New Roman"/>
          <w:sz w:val="28"/>
          <w:szCs w:val="28"/>
        </w:rPr>
        <w:t xml:space="preserve">Принцип работы люксметра: </w:t>
      </w:r>
    </w:p>
    <w:p w:rsidR="00730957" w:rsidRP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 w:rsidRPr="00730957">
        <w:rPr>
          <w:rFonts w:ascii="Times New Roman" w:hAnsi="Times New Roman" w:cs="Times New Roman"/>
          <w:sz w:val="28"/>
          <w:szCs w:val="28"/>
        </w:rPr>
        <w:t xml:space="preserve">а) явление термостойки; </w:t>
      </w:r>
    </w:p>
    <w:p w:rsidR="00730957" w:rsidRP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 w:rsidRPr="00730957">
        <w:rPr>
          <w:rFonts w:ascii="Times New Roman" w:hAnsi="Times New Roman" w:cs="Times New Roman"/>
          <w:sz w:val="28"/>
          <w:szCs w:val="28"/>
        </w:rPr>
        <w:t xml:space="preserve">б) явление фотоэффекта; 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 w:rsidRPr="00730957">
        <w:rPr>
          <w:rFonts w:ascii="Times New Roman" w:hAnsi="Times New Roman" w:cs="Times New Roman"/>
          <w:sz w:val="28"/>
          <w:szCs w:val="28"/>
        </w:rPr>
        <w:t>в) магнитной индукции.</w:t>
      </w:r>
    </w:p>
    <w:p w:rsidR="00730957" w:rsidRDefault="00730957" w:rsidP="00730957">
      <w:pPr>
        <w:pStyle w:val="Default"/>
        <w:rPr>
          <w:sz w:val="28"/>
          <w:szCs w:val="28"/>
        </w:rPr>
      </w:pP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</w:p>
    <w:p w:rsidR="00730957" w:rsidRPr="00730957" w:rsidRDefault="0099583A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730957">
        <w:rPr>
          <w:rFonts w:ascii="Times New Roman" w:hAnsi="Times New Roman" w:cs="Times New Roman"/>
          <w:sz w:val="28"/>
          <w:szCs w:val="28"/>
        </w:rPr>
        <w:t xml:space="preserve">. </w:t>
      </w:r>
      <w:r w:rsidR="00730957" w:rsidRPr="00730957">
        <w:rPr>
          <w:rFonts w:ascii="Times New Roman" w:hAnsi="Times New Roman" w:cs="Times New Roman"/>
          <w:sz w:val="28"/>
          <w:szCs w:val="28"/>
        </w:rPr>
        <w:t xml:space="preserve">Верхняя граница мезосферы находится на высоте: 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 w:rsidRPr="00730957">
        <w:rPr>
          <w:rFonts w:ascii="Times New Roman" w:hAnsi="Times New Roman" w:cs="Times New Roman"/>
          <w:sz w:val="28"/>
          <w:szCs w:val="28"/>
        </w:rPr>
        <w:t>а) 15-18 км, б) 50-55 км, в) 110-120 км, г) 80-85 км.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</w:p>
    <w:p w:rsidR="00730957" w:rsidRDefault="0099583A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730957">
        <w:rPr>
          <w:rFonts w:ascii="Times New Roman" w:hAnsi="Times New Roman" w:cs="Times New Roman"/>
          <w:sz w:val="28"/>
          <w:szCs w:val="28"/>
        </w:rPr>
        <w:t xml:space="preserve">. </w:t>
      </w:r>
      <w:r w:rsidR="00730957" w:rsidRPr="00730957">
        <w:rPr>
          <w:rFonts w:ascii="Times New Roman" w:hAnsi="Times New Roman" w:cs="Times New Roman"/>
          <w:sz w:val="28"/>
          <w:szCs w:val="28"/>
        </w:rPr>
        <w:t>Формула радиационного баланса:</w:t>
      </w:r>
    </w:p>
    <w:p w:rsidR="00C647B7" w:rsidRDefault="00C647B7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00450" cy="2095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7B7" w:rsidRDefault="0099583A" w:rsidP="00C647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10</w:t>
      </w:r>
      <w:r w:rsidR="00C647B7" w:rsidRPr="00C647B7"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 w:rsidR="00C647B7" w:rsidRPr="00C647B7">
        <w:rPr>
          <w:rFonts w:ascii="Times New Roman" w:hAnsi="Times New Roman" w:cs="Times New Roman"/>
          <w:sz w:val="28"/>
          <w:szCs w:val="28"/>
        </w:rPr>
        <w:t>Формула барометрического нивелирования:</w:t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0650" cy="838200"/>
            <wp:effectExtent l="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6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7B7" w:rsidRPr="00C647B7" w:rsidRDefault="0099583A" w:rsidP="00C647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C647B7">
        <w:rPr>
          <w:rFonts w:ascii="Times New Roman" w:hAnsi="Times New Roman" w:cs="Times New Roman"/>
          <w:sz w:val="28"/>
          <w:szCs w:val="28"/>
        </w:rPr>
        <w:t xml:space="preserve">. </w:t>
      </w:r>
      <w:r w:rsidR="00C647B7" w:rsidRPr="00C647B7">
        <w:rPr>
          <w:rFonts w:ascii="Times New Roman" w:hAnsi="Times New Roman" w:cs="Times New Roman"/>
          <w:sz w:val="28"/>
          <w:szCs w:val="28"/>
        </w:rPr>
        <w:t xml:space="preserve">Как называется хаотическое движение небольших </w:t>
      </w:r>
      <w:proofErr w:type="spellStart"/>
      <w:r w:rsidR="00C647B7" w:rsidRPr="00C647B7">
        <w:rPr>
          <w:rFonts w:ascii="Times New Roman" w:hAnsi="Times New Roman" w:cs="Times New Roman"/>
          <w:sz w:val="28"/>
          <w:szCs w:val="28"/>
        </w:rPr>
        <w:t>объѐмов</w:t>
      </w:r>
      <w:proofErr w:type="spellEnd"/>
      <w:r w:rsidR="00C647B7" w:rsidRPr="00C647B7">
        <w:rPr>
          <w:rFonts w:ascii="Times New Roman" w:hAnsi="Times New Roman" w:cs="Times New Roman"/>
          <w:sz w:val="28"/>
          <w:szCs w:val="28"/>
        </w:rPr>
        <w:t xml:space="preserve"> воздуха с разными направлениями? </w:t>
      </w:r>
    </w:p>
    <w:p w:rsidR="00C647B7" w:rsidRP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 w:rsidRPr="00C647B7">
        <w:rPr>
          <w:rFonts w:ascii="Times New Roman" w:hAnsi="Times New Roman" w:cs="Times New Roman"/>
          <w:sz w:val="28"/>
          <w:szCs w:val="28"/>
        </w:rPr>
        <w:t xml:space="preserve">а) стратификация, б) турбулентность, </w:t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 w:rsidRPr="00C647B7">
        <w:rPr>
          <w:rFonts w:ascii="Times New Roman" w:hAnsi="Times New Roman" w:cs="Times New Roman"/>
          <w:sz w:val="28"/>
          <w:szCs w:val="28"/>
        </w:rPr>
        <w:t>в) адвекция, г) конвекция.</w:t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</w:p>
    <w:p w:rsidR="00C647B7" w:rsidRDefault="0099583A" w:rsidP="00C647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C647B7">
        <w:rPr>
          <w:rFonts w:ascii="Times New Roman" w:hAnsi="Times New Roman" w:cs="Times New Roman"/>
          <w:sz w:val="28"/>
          <w:szCs w:val="28"/>
        </w:rPr>
        <w:t xml:space="preserve">. </w:t>
      </w:r>
      <w:r w:rsidR="00C647B7" w:rsidRPr="00C647B7">
        <w:rPr>
          <w:rFonts w:ascii="Times New Roman" w:hAnsi="Times New Roman" w:cs="Times New Roman"/>
          <w:sz w:val="28"/>
          <w:szCs w:val="28"/>
        </w:rPr>
        <w:t>Карты, на которые наносятся данные метеорологических наблюдений, называются:</w:t>
      </w:r>
    </w:p>
    <w:p w:rsidR="00C647B7" w:rsidRP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 w:rsidRPr="00C647B7">
        <w:rPr>
          <w:rFonts w:ascii="Times New Roman" w:hAnsi="Times New Roman" w:cs="Times New Roman"/>
          <w:sz w:val="28"/>
          <w:szCs w:val="28"/>
        </w:rPr>
        <w:t xml:space="preserve"> а) метеорологическими, </w:t>
      </w:r>
    </w:p>
    <w:p w:rsidR="00C647B7" w:rsidRP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 w:rsidRPr="00C647B7">
        <w:rPr>
          <w:rFonts w:ascii="Times New Roman" w:hAnsi="Times New Roman" w:cs="Times New Roman"/>
          <w:sz w:val="28"/>
          <w:szCs w:val="28"/>
        </w:rPr>
        <w:t xml:space="preserve">б) синоптическими, </w:t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 w:rsidRPr="00C647B7">
        <w:rPr>
          <w:rFonts w:ascii="Times New Roman" w:hAnsi="Times New Roman" w:cs="Times New Roman"/>
          <w:sz w:val="28"/>
          <w:szCs w:val="28"/>
        </w:rPr>
        <w:t>в) климатологическими.</w:t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</w:p>
    <w:p w:rsidR="00C647B7" w:rsidRPr="00C647B7" w:rsidRDefault="0099583A" w:rsidP="00C647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C647B7">
        <w:rPr>
          <w:rFonts w:ascii="Times New Roman" w:hAnsi="Times New Roman" w:cs="Times New Roman"/>
          <w:sz w:val="28"/>
          <w:szCs w:val="28"/>
        </w:rPr>
        <w:t xml:space="preserve">. </w:t>
      </w:r>
      <w:r w:rsidR="00C647B7" w:rsidRPr="00C647B7">
        <w:rPr>
          <w:rFonts w:ascii="Times New Roman" w:hAnsi="Times New Roman" w:cs="Times New Roman"/>
          <w:sz w:val="28"/>
          <w:szCs w:val="28"/>
        </w:rPr>
        <w:t xml:space="preserve">Как называется упорядоченный вертикальный перенос воздуха, возникающий в результате неравномерного прогрева воздуха над разными участками земной поверхности: </w:t>
      </w:r>
    </w:p>
    <w:p w:rsidR="00C647B7" w:rsidRP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 w:rsidRPr="00C647B7">
        <w:rPr>
          <w:rFonts w:ascii="Times New Roman" w:hAnsi="Times New Roman" w:cs="Times New Roman"/>
          <w:sz w:val="28"/>
          <w:szCs w:val="28"/>
        </w:rPr>
        <w:t xml:space="preserve">а) адвекция; б) стратификация; </w:t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 w:rsidRPr="00C647B7">
        <w:rPr>
          <w:rFonts w:ascii="Times New Roman" w:hAnsi="Times New Roman" w:cs="Times New Roman"/>
          <w:sz w:val="28"/>
          <w:szCs w:val="28"/>
        </w:rPr>
        <w:t>в) турбулентность; г) конвекция</w:t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</w:p>
    <w:p w:rsidR="00684139" w:rsidRDefault="00684139" w:rsidP="00684139">
      <w:pPr>
        <w:rPr>
          <w:rFonts w:ascii="Times New Roman" w:hAnsi="Times New Roman" w:cs="Times New Roman"/>
          <w:sz w:val="28"/>
          <w:szCs w:val="28"/>
        </w:rPr>
      </w:pPr>
    </w:p>
    <w:p w:rsidR="00684139" w:rsidRDefault="0099583A" w:rsidP="006841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6E00A9">
        <w:rPr>
          <w:rFonts w:ascii="Times New Roman" w:hAnsi="Times New Roman" w:cs="Times New Roman"/>
          <w:sz w:val="28"/>
          <w:szCs w:val="28"/>
        </w:rPr>
        <w:t xml:space="preserve">. </w:t>
      </w:r>
      <w:r w:rsidR="006E00A9" w:rsidRPr="006E00A9">
        <w:rPr>
          <w:rFonts w:ascii="Times New Roman" w:hAnsi="Times New Roman" w:cs="Times New Roman"/>
          <w:sz w:val="28"/>
          <w:szCs w:val="28"/>
        </w:rPr>
        <w:t>Формула расчета запаса воды в снеге перед снеготаянием:</w:t>
      </w:r>
    </w:p>
    <w:p w:rsidR="006E00A9" w:rsidRDefault="006E00A9" w:rsidP="006841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81400" cy="203200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139" w:rsidRDefault="00684139" w:rsidP="006E00A9">
      <w:pPr>
        <w:rPr>
          <w:rFonts w:ascii="Times New Roman" w:hAnsi="Times New Roman" w:cs="Times New Roman"/>
          <w:sz w:val="28"/>
          <w:szCs w:val="28"/>
        </w:rPr>
      </w:pPr>
    </w:p>
    <w:p w:rsid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</w:p>
    <w:p w:rsidR="004C1CEC" w:rsidRPr="004C1CEC" w:rsidRDefault="0099583A" w:rsidP="004C1C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4C1CEC">
        <w:rPr>
          <w:rFonts w:ascii="Times New Roman" w:hAnsi="Times New Roman" w:cs="Times New Roman"/>
          <w:sz w:val="28"/>
          <w:szCs w:val="28"/>
        </w:rPr>
        <w:t xml:space="preserve">. </w:t>
      </w:r>
      <w:r w:rsidR="004C1CEC" w:rsidRPr="004C1CEC">
        <w:rPr>
          <w:rFonts w:ascii="Times New Roman" w:hAnsi="Times New Roman" w:cs="Times New Roman"/>
          <w:sz w:val="28"/>
          <w:szCs w:val="28"/>
        </w:rPr>
        <w:t xml:space="preserve">Облака верхнего яруса: </w:t>
      </w:r>
    </w:p>
    <w:p w:rsidR="004C1CEC" w:rsidRP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  <w:r w:rsidRPr="004C1CEC">
        <w:rPr>
          <w:rFonts w:ascii="Times New Roman" w:hAnsi="Times New Roman" w:cs="Times New Roman"/>
          <w:sz w:val="28"/>
          <w:szCs w:val="28"/>
        </w:rPr>
        <w:t xml:space="preserve">а) слоисто-кучевые; б) перисто-слоистые; </w:t>
      </w:r>
    </w:p>
    <w:p w:rsidR="003F1F0F" w:rsidRDefault="004C1CEC" w:rsidP="004C1CEC">
      <w:pPr>
        <w:rPr>
          <w:rFonts w:ascii="Times New Roman" w:hAnsi="Times New Roman" w:cs="Times New Roman"/>
          <w:sz w:val="28"/>
          <w:szCs w:val="28"/>
        </w:rPr>
      </w:pPr>
      <w:r w:rsidRPr="004C1CEC">
        <w:rPr>
          <w:rFonts w:ascii="Times New Roman" w:hAnsi="Times New Roman" w:cs="Times New Roman"/>
          <w:sz w:val="28"/>
          <w:szCs w:val="28"/>
        </w:rPr>
        <w:t xml:space="preserve">в) </w:t>
      </w:r>
      <w:proofErr w:type="gramStart"/>
      <w:r w:rsidRPr="004C1CEC">
        <w:rPr>
          <w:rFonts w:ascii="Times New Roman" w:hAnsi="Times New Roman" w:cs="Times New Roman"/>
          <w:sz w:val="28"/>
          <w:szCs w:val="28"/>
        </w:rPr>
        <w:t>высоко-слоистые</w:t>
      </w:r>
      <w:proofErr w:type="gramEnd"/>
      <w:r w:rsidRPr="004C1CEC">
        <w:rPr>
          <w:rFonts w:ascii="Times New Roman" w:hAnsi="Times New Roman" w:cs="Times New Roman"/>
          <w:sz w:val="28"/>
          <w:szCs w:val="28"/>
        </w:rPr>
        <w:t>; г) слоистые.</w:t>
      </w:r>
    </w:p>
    <w:p w:rsidR="004C1CEC" w:rsidRDefault="004C1CEC" w:rsidP="004C1CEC">
      <w:pPr>
        <w:pStyle w:val="Default"/>
        <w:rPr>
          <w:sz w:val="28"/>
          <w:szCs w:val="28"/>
        </w:rPr>
      </w:pPr>
    </w:p>
    <w:p w:rsidR="004C1CEC" w:rsidRDefault="0099583A" w:rsidP="004C1CEC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16</w:t>
      </w:r>
      <w:r w:rsidR="004C1CEC" w:rsidRPr="004C1CEC">
        <w:rPr>
          <w:sz w:val="28"/>
          <w:szCs w:val="28"/>
        </w:rPr>
        <w:t xml:space="preserve">. Зона формирования тропического воздуха: </w:t>
      </w:r>
    </w:p>
    <w:p w:rsidR="004C1CEC" w:rsidRDefault="004C1CEC" w:rsidP="004C1CEC">
      <w:pPr>
        <w:pStyle w:val="Default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336192" cy="1905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249" cy="197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1CEC" w:rsidRDefault="004C1CEC" w:rsidP="004C1CEC"/>
    <w:p w:rsidR="000F4143" w:rsidRPr="000F4143" w:rsidRDefault="0099583A" w:rsidP="000F41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4C1CEC" w:rsidRPr="000F4143">
        <w:rPr>
          <w:rFonts w:ascii="Times New Roman" w:hAnsi="Times New Roman" w:cs="Times New Roman"/>
          <w:sz w:val="28"/>
          <w:szCs w:val="28"/>
        </w:rPr>
        <w:t xml:space="preserve">. </w:t>
      </w:r>
      <w:r w:rsidR="000F4143" w:rsidRPr="000F4143">
        <w:rPr>
          <w:rFonts w:ascii="Times New Roman" w:hAnsi="Times New Roman" w:cs="Times New Roman"/>
          <w:sz w:val="28"/>
          <w:szCs w:val="28"/>
        </w:rPr>
        <w:t xml:space="preserve">Облачная система при холодном фронте представлена: </w:t>
      </w:r>
    </w:p>
    <w:p w:rsidR="002D141D" w:rsidRDefault="000F4143" w:rsidP="000F4143">
      <w:pPr>
        <w:rPr>
          <w:rFonts w:ascii="Times New Roman" w:hAnsi="Times New Roman" w:cs="Times New Roman"/>
          <w:sz w:val="28"/>
          <w:szCs w:val="28"/>
        </w:rPr>
      </w:pPr>
      <w:r w:rsidRPr="000F4143">
        <w:rPr>
          <w:rFonts w:ascii="Times New Roman" w:hAnsi="Times New Roman" w:cs="Times New Roman"/>
          <w:sz w:val="28"/>
          <w:szCs w:val="28"/>
        </w:rPr>
        <w:t>а) перистыми облаками; б) слоистыми; в) кучево-дождевыми.</w:t>
      </w:r>
    </w:p>
    <w:p w:rsidR="002D141D" w:rsidRDefault="002D141D" w:rsidP="002D141D">
      <w:pPr>
        <w:rPr>
          <w:rFonts w:ascii="Times New Roman" w:hAnsi="Times New Roman" w:cs="Times New Roman"/>
          <w:sz w:val="28"/>
          <w:szCs w:val="28"/>
        </w:rPr>
      </w:pPr>
    </w:p>
    <w:p w:rsidR="0099583A" w:rsidRPr="0099583A" w:rsidRDefault="0099583A" w:rsidP="0099583A">
      <w:pPr>
        <w:rPr>
          <w:rFonts w:ascii="Times New Roman" w:hAnsi="Times New Roman" w:cs="Times New Roman"/>
          <w:sz w:val="28"/>
          <w:szCs w:val="28"/>
        </w:rPr>
      </w:pPr>
      <w:r w:rsidRPr="0099583A">
        <w:rPr>
          <w:rFonts w:ascii="Times New Roman" w:hAnsi="Times New Roman" w:cs="Times New Roman"/>
          <w:sz w:val="28"/>
          <w:szCs w:val="28"/>
        </w:rPr>
        <w:t xml:space="preserve">18. Муссонная циркуляция характерна для… </w:t>
      </w:r>
    </w:p>
    <w:p w:rsidR="0099583A" w:rsidRPr="0099583A" w:rsidRDefault="0099583A" w:rsidP="0099583A">
      <w:pPr>
        <w:rPr>
          <w:rFonts w:ascii="Times New Roman" w:hAnsi="Times New Roman" w:cs="Times New Roman"/>
          <w:sz w:val="28"/>
          <w:szCs w:val="28"/>
        </w:rPr>
      </w:pPr>
      <w:r w:rsidRPr="0099583A">
        <w:rPr>
          <w:rFonts w:ascii="Times New Roman" w:hAnsi="Times New Roman" w:cs="Times New Roman"/>
          <w:sz w:val="28"/>
          <w:szCs w:val="28"/>
        </w:rPr>
        <w:t>а) Урала,</w:t>
      </w:r>
    </w:p>
    <w:p w:rsidR="0099583A" w:rsidRPr="0099583A" w:rsidRDefault="0099583A" w:rsidP="0099583A">
      <w:pPr>
        <w:rPr>
          <w:rFonts w:ascii="Times New Roman" w:hAnsi="Times New Roman" w:cs="Times New Roman"/>
          <w:sz w:val="28"/>
          <w:szCs w:val="28"/>
        </w:rPr>
      </w:pPr>
      <w:r w:rsidRPr="0099583A">
        <w:rPr>
          <w:rFonts w:ascii="Times New Roman" w:hAnsi="Times New Roman" w:cs="Times New Roman"/>
          <w:sz w:val="28"/>
          <w:szCs w:val="28"/>
        </w:rPr>
        <w:t xml:space="preserve">б) Дальнего Востока, </w:t>
      </w:r>
    </w:p>
    <w:p w:rsidR="0099583A" w:rsidRPr="0099583A" w:rsidRDefault="0099583A" w:rsidP="0099583A">
      <w:pPr>
        <w:rPr>
          <w:rFonts w:ascii="Times New Roman" w:hAnsi="Times New Roman" w:cs="Times New Roman"/>
          <w:sz w:val="28"/>
          <w:szCs w:val="28"/>
        </w:rPr>
      </w:pPr>
      <w:r w:rsidRPr="0099583A">
        <w:rPr>
          <w:rFonts w:ascii="Times New Roman" w:hAnsi="Times New Roman" w:cs="Times New Roman"/>
          <w:sz w:val="28"/>
          <w:szCs w:val="28"/>
        </w:rPr>
        <w:t>в) Западной Сибири,</w:t>
      </w:r>
    </w:p>
    <w:p w:rsidR="0099583A" w:rsidRPr="0099583A" w:rsidRDefault="0099583A" w:rsidP="0099583A">
      <w:pPr>
        <w:rPr>
          <w:rFonts w:ascii="Times New Roman" w:hAnsi="Times New Roman" w:cs="Times New Roman"/>
          <w:sz w:val="28"/>
          <w:szCs w:val="28"/>
        </w:rPr>
      </w:pPr>
      <w:r w:rsidRPr="0099583A">
        <w:rPr>
          <w:rFonts w:ascii="Times New Roman" w:hAnsi="Times New Roman" w:cs="Times New Roman"/>
          <w:sz w:val="28"/>
          <w:szCs w:val="28"/>
        </w:rPr>
        <w:t>в) Казахстана.</w:t>
      </w:r>
    </w:p>
    <w:p w:rsidR="004C1CEC" w:rsidRDefault="004C1CEC" w:rsidP="002D141D">
      <w:pPr>
        <w:rPr>
          <w:rFonts w:ascii="Times New Roman" w:hAnsi="Times New Roman" w:cs="Times New Roman"/>
          <w:sz w:val="28"/>
          <w:szCs w:val="28"/>
        </w:rPr>
      </w:pPr>
    </w:p>
    <w:p w:rsidR="002D141D" w:rsidRDefault="002D141D" w:rsidP="002D141D">
      <w:pPr>
        <w:rPr>
          <w:rFonts w:ascii="Times New Roman" w:hAnsi="Times New Roman" w:cs="Times New Roman"/>
          <w:sz w:val="28"/>
          <w:szCs w:val="28"/>
        </w:rPr>
      </w:pPr>
    </w:p>
    <w:p w:rsidR="002D141D" w:rsidRPr="002D141D" w:rsidRDefault="0099583A" w:rsidP="002D1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2D141D">
        <w:rPr>
          <w:rFonts w:ascii="Times New Roman" w:hAnsi="Times New Roman" w:cs="Times New Roman"/>
          <w:sz w:val="28"/>
          <w:szCs w:val="28"/>
        </w:rPr>
        <w:t>.</w:t>
      </w:r>
      <w:r w:rsidR="002D141D" w:rsidRPr="002D141D"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proofErr w:type="gramStart"/>
      <w:r w:rsidR="002D141D" w:rsidRPr="002D141D">
        <w:rPr>
          <w:rFonts w:ascii="Times New Roman" w:hAnsi="Times New Roman" w:cs="Times New Roman"/>
          <w:sz w:val="28"/>
          <w:szCs w:val="28"/>
        </w:rPr>
        <w:t>Высоко-слоистые</w:t>
      </w:r>
      <w:proofErr w:type="gramEnd"/>
      <w:r w:rsidR="002D141D" w:rsidRPr="002D141D">
        <w:rPr>
          <w:rFonts w:ascii="Times New Roman" w:hAnsi="Times New Roman" w:cs="Times New Roman"/>
          <w:sz w:val="28"/>
          <w:szCs w:val="28"/>
        </w:rPr>
        <w:t xml:space="preserve"> облака относятся к облакам: </w:t>
      </w:r>
    </w:p>
    <w:p w:rsidR="002D141D" w:rsidRDefault="002D141D" w:rsidP="002D141D">
      <w:pPr>
        <w:rPr>
          <w:rFonts w:ascii="Times New Roman" w:hAnsi="Times New Roman" w:cs="Times New Roman"/>
          <w:sz w:val="28"/>
          <w:szCs w:val="28"/>
        </w:rPr>
      </w:pPr>
      <w:r w:rsidRPr="002D141D">
        <w:rPr>
          <w:rFonts w:ascii="Times New Roman" w:hAnsi="Times New Roman" w:cs="Times New Roman"/>
          <w:sz w:val="28"/>
          <w:szCs w:val="28"/>
        </w:rPr>
        <w:t>а) конвекции, б) скольжения, в) турбулентности</w:t>
      </w:r>
    </w:p>
    <w:p w:rsidR="002D141D" w:rsidRDefault="002D141D" w:rsidP="002D141D">
      <w:pPr>
        <w:rPr>
          <w:rFonts w:ascii="Times New Roman" w:hAnsi="Times New Roman" w:cs="Times New Roman"/>
          <w:sz w:val="28"/>
          <w:szCs w:val="28"/>
        </w:rPr>
      </w:pPr>
    </w:p>
    <w:p w:rsidR="002D141D" w:rsidRPr="002D141D" w:rsidRDefault="0099583A" w:rsidP="002D141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20</w:t>
      </w:r>
      <w:r w:rsidR="002D141D" w:rsidRPr="002D141D">
        <w:rPr>
          <w:sz w:val="28"/>
          <w:szCs w:val="28"/>
        </w:rPr>
        <w:t xml:space="preserve">. Формула интенсивности осадков: </w:t>
      </w:r>
    </w:p>
    <w:p w:rsidR="002D141D" w:rsidRDefault="002D141D" w:rsidP="002D141D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D141D">
        <w:rPr>
          <w:rFonts w:ascii="Times New Roman" w:hAnsi="Times New Roman" w:cs="Times New Roman"/>
          <w:color w:val="000000"/>
          <w:sz w:val="28"/>
          <w:szCs w:val="28"/>
        </w:rPr>
        <w:t>а) d=ń/10·h</w:t>
      </w:r>
    </w:p>
    <w:p w:rsidR="002D141D" w:rsidRDefault="002D141D" w:rsidP="002D141D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D141D">
        <w:rPr>
          <w:rFonts w:ascii="Times New Roman" w:hAnsi="Times New Roman" w:cs="Times New Roman"/>
          <w:color w:val="000000"/>
          <w:sz w:val="28"/>
          <w:szCs w:val="28"/>
        </w:rPr>
        <w:t>б) d=</w:t>
      </w:r>
      <w:proofErr w:type="gramStart"/>
      <w:r w:rsidRPr="002D141D">
        <w:rPr>
          <w:rFonts w:ascii="Times New Roman" w:hAnsi="Times New Roman" w:cs="Times New Roman"/>
          <w:color w:val="000000"/>
          <w:sz w:val="28"/>
          <w:szCs w:val="28"/>
        </w:rPr>
        <w:t>Е-е</w:t>
      </w:r>
      <w:proofErr w:type="gramEnd"/>
      <w:r w:rsidRPr="002D14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D141D" w:rsidRDefault="002D141D" w:rsidP="002D141D">
      <w:pPr>
        <w:rPr>
          <w:rFonts w:ascii="Times New Roman" w:hAnsi="Times New Roman" w:cs="Times New Roman"/>
          <w:sz w:val="28"/>
          <w:szCs w:val="28"/>
        </w:rPr>
      </w:pPr>
      <w:r w:rsidRPr="002D141D">
        <w:rPr>
          <w:rFonts w:ascii="Times New Roman" w:hAnsi="Times New Roman" w:cs="Times New Roman"/>
          <w:color w:val="000000"/>
          <w:sz w:val="28"/>
          <w:szCs w:val="28"/>
        </w:rPr>
        <w:t>в) ì=h/t</w:t>
      </w:r>
    </w:p>
    <w:p w:rsidR="002D141D" w:rsidRDefault="002D141D" w:rsidP="002D141D">
      <w:pPr>
        <w:rPr>
          <w:rFonts w:ascii="Times New Roman" w:hAnsi="Times New Roman" w:cs="Times New Roman"/>
          <w:sz w:val="28"/>
          <w:szCs w:val="28"/>
        </w:rPr>
      </w:pPr>
    </w:p>
    <w:p w:rsidR="002D141D" w:rsidRDefault="002D141D" w:rsidP="002D141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D14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4E4"/>
    <w:rsid w:val="000F4143"/>
    <w:rsid w:val="001104CF"/>
    <w:rsid w:val="001938CF"/>
    <w:rsid w:val="002D141D"/>
    <w:rsid w:val="003F1F0F"/>
    <w:rsid w:val="00407C83"/>
    <w:rsid w:val="00440E7C"/>
    <w:rsid w:val="0044693F"/>
    <w:rsid w:val="004C1CEC"/>
    <w:rsid w:val="00533470"/>
    <w:rsid w:val="005604E4"/>
    <w:rsid w:val="0056183E"/>
    <w:rsid w:val="00684139"/>
    <w:rsid w:val="006E00A9"/>
    <w:rsid w:val="00730957"/>
    <w:rsid w:val="008007C6"/>
    <w:rsid w:val="008F0BB7"/>
    <w:rsid w:val="00943645"/>
    <w:rsid w:val="0098722D"/>
    <w:rsid w:val="0099583A"/>
    <w:rsid w:val="009A59CF"/>
    <w:rsid w:val="00B023EC"/>
    <w:rsid w:val="00BD7818"/>
    <w:rsid w:val="00C647B7"/>
    <w:rsid w:val="00D47164"/>
    <w:rsid w:val="00F20909"/>
    <w:rsid w:val="00F7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F6E2A2-89A7-452A-938A-8459E566E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04CF"/>
  </w:style>
  <w:style w:type="paragraph" w:styleId="1">
    <w:name w:val="heading 1"/>
    <w:basedOn w:val="a"/>
    <w:next w:val="a"/>
    <w:link w:val="10"/>
    <w:uiPriority w:val="9"/>
    <w:qFormat/>
    <w:rsid w:val="001104CF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C77C0E" w:themeColor="accent1" w:themeShade="BF"/>
      <w:sz w:val="30"/>
      <w:szCs w:val="3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C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7B4A3A" w:themeColor="accent2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C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90571E" w:themeColor="accent6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C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B7053" w:themeColor="accent5" w:themeShade="BF"/>
      <w:sz w:val="25"/>
      <w:szCs w:val="2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C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523227" w:themeColor="accent2" w:themeShade="80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C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03A14" w:themeColor="accent6" w:themeShade="80"/>
      <w:sz w:val="23"/>
      <w:szCs w:val="23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C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855309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C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523227" w:themeColor="accent2" w:themeShade="80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C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603A14" w:themeColor="accent6" w:themeShade="8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CF"/>
    <w:rPr>
      <w:rFonts w:asciiTheme="majorHAnsi" w:eastAsiaTheme="majorEastAsia" w:hAnsiTheme="majorHAnsi" w:cstheme="majorBidi"/>
      <w:color w:val="C77C0E" w:themeColor="accent1" w:themeShade="BF"/>
      <w:sz w:val="30"/>
      <w:szCs w:val="30"/>
    </w:rPr>
  </w:style>
  <w:style w:type="character" w:customStyle="1" w:styleId="20">
    <w:name w:val="Заголовок 2 Знак"/>
    <w:basedOn w:val="a0"/>
    <w:link w:val="2"/>
    <w:uiPriority w:val="9"/>
    <w:semiHidden/>
    <w:rsid w:val="001104CF"/>
    <w:rPr>
      <w:rFonts w:asciiTheme="majorHAnsi" w:eastAsiaTheme="majorEastAsia" w:hAnsiTheme="majorHAnsi" w:cstheme="majorBidi"/>
      <w:color w:val="7B4A3A" w:themeColor="accent2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104CF"/>
    <w:rPr>
      <w:rFonts w:asciiTheme="majorHAnsi" w:eastAsiaTheme="majorEastAsia" w:hAnsiTheme="majorHAnsi" w:cstheme="majorBidi"/>
      <w:color w:val="90571E" w:themeColor="accent6" w:themeShade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104CF"/>
    <w:rPr>
      <w:rFonts w:asciiTheme="majorHAnsi" w:eastAsiaTheme="majorEastAsia" w:hAnsiTheme="majorHAnsi" w:cstheme="majorBidi"/>
      <w:i/>
      <w:iCs/>
      <w:color w:val="7B7053" w:themeColor="accent5" w:themeShade="BF"/>
      <w:sz w:val="25"/>
      <w:szCs w:val="25"/>
    </w:rPr>
  </w:style>
  <w:style w:type="character" w:customStyle="1" w:styleId="50">
    <w:name w:val="Заголовок 5 Знак"/>
    <w:basedOn w:val="a0"/>
    <w:link w:val="5"/>
    <w:uiPriority w:val="9"/>
    <w:semiHidden/>
    <w:rsid w:val="001104CF"/>
    <w:rPr>
      <w:rFonts w:asciiTheme="majorHAnsi" w:eastAsiaTheme="majorEastAsia" w:hAnsiTheme="majorHAnsi" w:cstheme="majorBidi"/>
      <w:i/>
      <w:iCs/>
      <w:color w:val="523227" w:themeColor="accent2" w:themeShade="80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1104CF"/>
    <w:rPr>
      <w:rFonts w:asciiTheme="majorHAnsi" w:eastAsiaTheme="majorEastAsia" w:hAnsiTheme="majorHAnsi" w:cstheme="majorBidi"/>
      <w:i/>
      <w:iCs/>
      <w:color w:val="603A14" w:themeColor="accent6" w:themeShade="80"/>
      <w:sz w:val="23"/>
      <w:szCs w:val="23"/>
    </w:rPr>
  </w:style>
  <w:style w:type="character" w:customStyle="1" w:styleId="70">
    <w:name w:val="Заголовок 7 Знак"/>
    <w:basedOn w:val="a0"/>
    <w:link w:val="7"/>
    <w:uiPriority w:val="9"/>
    <w:semiHidden/>
    <w:rsid w:val="001104CF"/>
    <w:rPr>
      <w:rFonts w:asciiTheme="majorHAnsi" w:eastAsiaTheme="majorEastAsia" w:hAnsiTheme="majorHAnsi" w:cstheme="majorBidi"/>
      <w:color w:val="855309" w:themeColor="accent1" w:themeShade="80"/>
    </w:rPr>
  </w:style>
  <w:style w:type="character" w:customStyle="1" w:styleId="80">
    <w:name w:val="Заголовок 8 Знак"/>
    <w:basedOn w:val="a0"/>
    <w:link w:val="8"/>
    <w:uiPriority w:val="9"/>
    <w:semiHidden/>
    <w:rsid w:val="001104CF"/>
    <w:rPr>
      <w:rFonts w:asciiTheme="majorHAnsi" w:eastAsiaTheme="majorEastAsia" w:hAnsiTheme="majorHAnsi" w:cstheme="majorBidi"/>
      <w:color w:val="523227" w:themeColor="accent2" w:themeShade="80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1104CF"/>
    <w:rPr>
      <w:rFonts w:asciiTheme="majorHAnsi" w:eastAsiaTheme="majorEastAsia" w:hAnsiTheme="majorHAnsi" w:cstheme="majorBidi"/>
      <w:color w:val="603A14" w:themeColor="accent6" w:themeShade="80"/>
    </w:rPr>
  </w:style>
  <w:style w:type="paragraph" w:styleId="a3">
    <w:name w:val="caption"/>
    <w:basedOn w:val="a"/>
    <w:next w:val="a"/>
    <w:uiPriority w:val="35"/>
    <w:unhideWhenUsed/>
    <w:qFormat/>
    <w:rsid w:val="001104CF"/>
    <w:pPr>
      <w:spacing w:line="240" w:lineRule="auto"/>
    </w:pPr>
    <w:rPr>
      <w:b/>
      <w:bCs/>
      <w:smallCaps/>
      <w:color w:val="F0A22E" w:themeColor="accent1"/>
      <w:spacing w:val="6"/>
    </w:rPr>
  </w:style>
  <w:style w:type="paragraph" w:styleId="a4">
    <w:name w:val="Title"/>
    <w:basedOn w:val="a"/>
    <w:next w:val="a"/>
    <w:link w:val="a5"/>
    <w:uiPriority w:val="10"/>
    <w:qFormat/>
    <w:rsid w:val="001104CF"/>
    <w:pPr>
      <w:spacing w:after="0" w:line="240" w:lineRule="auto"/>
      <w:contextualSpacing/>
    </w:pPr>
    <w:rPr>
      <w:rFonts w:asciiTheme="majorHAnsi" w:eastAsiaTheme="majorEastAsia" w:hAnsiTheme="majorHAnsi" w:cstheme="majorBidi"/>
      <w:color w:val="C77C0E" w:themeColor="accent1" w:themeShade="BF"/>
      <w:spacing w:val="-10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1104CF"/>
    <w:rPr>
      <w:rFonts w:asciiTheme="majorHAnsi" w:eastAsiaTheme="majorEastAsia" w:hAnsiTheme="majorHAnsi" w:cstheme="majorBidi"/>
      <w:color w:val="C77C0E" w:themeColor="accent1" w:themeShade="BF"/>
      <w:spacing w:val="-10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1104C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uiPriority w:val="11"/>
    <w:rsid w:val="001104CF"/>
    <w:rPr>
      <w:rFonts w:asciiTheme="majorHAnsi" w:eastAsiaTheme="majorEastAsia" w:hAnsiTheme="majorHAnsi" w:cstheme="majorBidi"/>
    </w:rPr>
  </w:style>
  <w:style w:type="character" w:styleId="a8">
    <w:name w:val="Strong"/>
    <w:basedOn w:val="a0"/>
    <w:uiPriority w:val="22"/>
    <w:qFormat/>
    <w:rsid w:val="001104CF"/>
    <w:rPr>
      <w:b/>
      <w:bCs/>
    </w:rPr>
  </w:style>
  <w:style w:type="character" w:styleId="a9">
    <w:name w:val="Emphasis"/>
    <w:basedOn w:val="a0"/>
    <w:uiPriority w:val="20"/>
    <w:qFormat/>
    <w:rsid w:val="001104CF"/>
    <w:rPr>
      <w:i/>
      <w:iCs/>
    </w:rPr>
  </w:style>
  <w:style w:type="paragraph" w:styleId="aa">
    <w:name w:val="No Spacing"/>
    <w:uiPriority w:val="1"/>
    <w:qFormat/>
    <w:rsid w:val="001104CF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1104CF"/>
    <w:pPr>
      <w:spacing w:before="120"/>
      <w:ind w:left="720" w:right="720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1104CF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1104CF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F0A22E" w:themeColor="accent1"/>
      <w:sz w:val="24"/>
      <w:szCs w:val="24"/>
    </w:rPr>
  </w:style>
  <w:style w:type="character" w:customStyle="1" w:styleId="ac">
    <w:name w:val="Выделенная цитата Знак"/>
    <w:basedOn w:val="a0"/>
    <w:link w:val="ab"/>
    <w:uiPriority w:val="30"/>
    <w:rsid w:val="001104CF"/>
    <w:rPr>
      <w:rFonts w:asciiTheme="majorHAnsi" w:eastAsiaTheme="majorEastAsia" w:hAnsiTheme="majorHAnsi" w:cstheme="majorBidi"/>
      <w:color w:val="F0A22E" w:themeColor="accent1"/>
      <w:sz w:val="24"/>
      <w:szCs w:val="24"/>
    </w:rPr>
  </w:style>
  <w:style w:type="character" w:styleId="ad">
    <w:name w:val="Subtle Emphasis"/>
    <w:basedOn w:val="a0"/>
    <w:uiPriority w:val="19"/>
    <w:qFormat/>
    <w:rsid w:val="001104CF"/>
    <w:rPr>
      <w:i/>
      <w:iCs/>
      <w:color w:val="404040" w:themeColor="text1" w:themeTint="BF"/>
    </w:rPr>
  </w:style>
  <w:style w:type="character" w:styleId="ae">
    <w:name w:val="Intense Emphasis"/>
    <w:basedOn w:val="a0"/>
    <w:uiPriority w:val="21"/>
    <w:qFormat/>
    <w:rsid w:val="001104CF"/>
    <w:rPr>
      <w:b w:val="0"/>
      <w:bCs w:val="0"/>
      <w:i/>
      <w:iCs/>
      <w:color w:val="F0A22E" w:themeColor="accent1"/>
    </w:rPr>
  </w:style>
  <w:style w:type="character" w:styleId="af">
    <w:name w:val="Subtle Reference"/>
    <w:basedOn w:val="a0"/>
    <w:uiPriority w:val="31"/>
    <w:qFormat/>
    <w:rsid w:val="001104CF"/>
    <w:rPr>
      <w:smallCaps/>
      <w:color w:val="404040" w:themeColor="text1" w:themeTint="BF"/>
      <w:u w:val="single" w:color="7F7F7F" w:themeColor="text1" w:themeTint="80"/>
    </w:rPr>
  </w:style>
  <w:style w:type="character" w:styleId="af0">
    <w:name w:val="Intense Reference"/>
    <w:basedOn w:val="a0"/>
    <w:uiPriority w:val="32"/>
    <w:qFormat/>
    <w:rsid w:val="001104CF"/>
    <w:rPr>
      <w:b/>
      <w:bCs/>
      <w:smallCaps/>
      <w:color w:val="F0A22E" w:themeColor="accent1"/>
      <w:spacing w:val="5"/>
      <w:u w:val="single"/>
    </w:rPr>
  </w:style>
  <w:style w:type="character" w:styleId="af1">
    <w:name w:val="Book Title"/>
    <w:basedOn w:val="a0"/>
    <w:uiPriority w:val="33"/>
    <w:qFormat/>
    <w:rsid w:val="001104CF"/>
    <w:rPr>
      <w:b/>
      <w:bCs/>
      <w:smallCaps/>
    </w:rPr>
  </w:style>
  <w:style w:type="paragraph" w:styleId="af2">
    <w:name w:val="TOC Heading"/>
    <w:basedOn w:val="1"/>
    <w:next w:val="a"/>
    <w:uiPriority w:val="39"/>
    <w:semiHidden/>
    <w:unhideWhenUsed/>
    <w:qFormat/>
    <w:rsid w:val="001104CF"/>
    <w:pPr>
      <w:outlineLvl w:val="9"/>
    </w:pPr>
  </w:style>
  <w:style w:type="paragraph" w:customStyle="1" w:styleId="Default">
    <w:name w:val="Default"/>
    <w:rsid w:val="007309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3">
    <w:name w:val="List Paragraph"/>
    <w:basedOn w:val="a"/>
    <w:uiPriority w:val="34"/>
    <w:qFormat/>
    <w:rsid w:val="006E00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E2A200"/>
      </a:folHlink>
    </a:clrScheme>
    <a:fontScheme name="Calibri/Cambria">
      <a:majorFont>
        <a:latin typeface="Calibri" panose="020F0502020204030204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Глянец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Васильева</dc:creator>
  <cp:keywords/>
  <dc:description/>
  <cp:lastModifiedBy>Зухра Бухатанова</cp:lastModifiedBy>
  <cp:revision>3</cp:revision>
  <dcterms:created xsi:type="dcterms:W3CDTF">2021-10-23T05:33:00Z</dcterms:created>
  <dcterms:modified xsi:type="dcterms:W3CDTF">2021-10-23T05:36:00Z</dcterms:modified>
</cp:coreProperties>
</file>